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29" w:rsidRDefault="00D10129" w:rsidP="00D10129">
      <w:r>
        <w:t>Chapter 1</w:t>
      </w:r>
      <w:r w:rsidR="008A6087">
        <w:t xml:space="preserve"> Quiz</w:t>
      </w:r>
      <w:bookmarkStart w:id="0" w:name="_GoBack"/>
      <w:bookmarkEnd w:id="0"/>
      <w:r>
        <w:t>:</w:t>
      </w:r>
    </w:p>
    <w:p w:rsidR="00D10129" w:rsidRDefault="00D10129" w:rsidP="00D10129">
      <w:pPr>
        <w:pStyle w:val="ListParagraph"/>
        <w:numPr>
          <w:ilvl w:val="0"/>
          <w:numId w:val="1"/>
        </w:numPr>
      </w:pPr>
      <w:r>
        <w:t>The Need principle targets both static and dynamic risk factors.</w:t>
      </w:r>
    </w:p>
    <w:p w:rsidR="00D10129" w:rsidRPr="008A6087" w:rsidRDefault="00D10129" w:rsidP="00D10129">
      <w:pPr>
        <w:pStyle w:val="ListParagraph"/>
        <w:numPr>
          <w:ilvl w:val="1"/>
          <w:numId w:val="1"/>
        </w:numPr>
      </w:pPr>
      <w:r w:rsidRPr="008A6087">
        <w:t>True</w:t>
      </w:r>
    </w:p>
    <w:p w:rsidR="00D10129" w:rsidRDefault="00D10129" w:rsidP="00D10129">
      <w:pPr>
        <w:pStyle w:val="ListParagraph"/>
        <w:numPr>
          <w:ilvl w:val="1"/>
          <w:numId w:val="1"/>
        </w:numPr>
      </w:pPr>
      <w:r>
        <w:t>False</w:t>
      </w:r>
    </w:p>
    <w:p w:rsidR="00D10129" w:rsidRDefault="00D10129" w:rsidP="00D10129">
      <w:pPr>
        <w:pStyle w:val="ListParagraph"/>
        <w:numPr>
          <w:ilvl w:val="0"/>
          <w:numId w:val="1"/>
        </w:numPr>
      </w:pPr>
      <w:r>
        <w:t>This principle focuses on the delivery of services in a manner consistent with the ability and learning style of the client.</w:t>
      </w:r>
    </w:p>
    <w:p w:rsidR="00D10129" w:rsidRDefault="00D10129" w:rsidP="00D10129">
      <w:pPr>
        <w:pStyle w:val="ListParagraph"/>
        <w:numPr>
          <w:ilvl w:val="1"/>
          <w:numId w:val="1"/>
        </w:numPr>
      </w:pPr>
      <w:r>
        <w:t>Risk</w:t>
      </w:r>
    </w:p>
    <w:p w:rsidR="00D10129" w:rsidRDefault="00D10129" w:rsidP="00D10129">
      <w:pPr>
        <w:pStyle w:val="ListParagraph"/>
        <w:numPr>
          <w:ilvl w:val="1"/>
          <w:numId w:val="1"/>
        </w:numPr>
      </w:pPr>
      <w:r>
        <w:t>Need</w:t>
      </w:r>
    </w:p>
    <w:p w:rsidR="00D10129" w:rsidRPr="008A6087" w:rsidRDefault="00D10129" w:rsidP="00D10129">
      <w:pPr>
        <w:pStyle w:val="ListParagraph"/>
        <w:numPr>
          <w:ilvl w:val="1"/>
          <w:numId w:val="1"/>
        </w:numPr>
      </w:pPr>
      <w:r w:rsidRPr="008A6087">
        <w:t>Responsivity</w:t>
      </w:r>
    </w:p>
    <w:p w:rsidR="00D10129" w:rsidRDefault="00D10129" w:rsidP="00D10129">
      <w:pPr>
        <w:pStyle w:val="ListParagraph"/>
        <w:numPr>
          <w:ilvl w:val="1"/>
          <w:numId w:val="1"/>
        </w:numPr>
      </w:pPr>
      <w:r>
        <w:t>Implementation</w:t>
      </w:r>
    </w:p>
    <w:p w:rsidR="00D10129" w:rsidRDefault="00D10129" w:rsidP="00D10129">
      <w:pPr>
        <w:pStyle w:val="ListParagraph"/>
        <w:numPr>
          <w:ilvl w:val="0"/>
          <w:numId w:val="1"/>
        </w:numPr>
      </w:pPr>
      <w:r>
        <w:t xml:space="preserve">Officers need to have Engagement </w:t>
      </w:r>
      <w:r w:rsidRPr="00DD545F">
        <w:rPr>
          <w:i/>
        </w:rPr>
        <w:t>or</w:t>
      </w:r>
      <w:r>
        <w:t xml:space="preserve"> Planning skills to have successful outcomes with clients.</w:t>
      </w:r>
    </w:p>
    <w:p w:rsidR="00D10129" w:rsidRDefault="00D10129" w:rsidP="00D10129">
      <w:pPr>
        <w:pStyle w:val="ListParagraph"/>
        <w:numPr>
          <w:ilvl w:val="1"/>
          <w:numId w:val="1"/>
        </w:numPr>
      </w:pPr>
      <w:r>
        <w:t>True</w:t>
      </w:r>
    </w:p>
    <w:p w:rsidR="00D10129" w:rsidRPr="008A6087" w:rsidRDefault="00D10129" w:rsidP="00D10129">
      <w:pPr>
        <w:pStyle w:val="ListParagraph"/>
        <w:numPr>
          <w:ilvl w:val="1"/>
          <w:numId w:val="1"/>
        </w:numPr>
      </w:pPr>
      <w:r w:rsidRPr="008A6087">
        <w:t>False</w:t>
      </w:r>
    </w:p>
    <w:p w:rsidR="00D10129" w:rsidRDefault="00D10129" w:rsidP="00D10129">
      <w:pPr>
        <w:pStyle w:val="ListParagraph"/>
        <w:numPr>
          <w:ilvl w:val="0"/>
          <w:numId w:val="1"/>
        </w:numPr>
      </w:pPr>
      <w:r>
        <w:t>This principle is concerned with targeting the intensity and frequency of intervention for clients.</w:t>
      </w:r>
    </w:p>
    <w:p w:rsidR="00D10129" w:rsidRPr="008A6087" w:rsidRDefault="00D10129" w:rsidP="00D10129">
      <w:pPr>
        <w:pStyle w:val="ListParagraph"/>
        <w:numPr>
          <w:ilvl w:val="1"/>
          <w:numId w:val="1"/>
        </w:numPr>
      </w:pPr>
      <w:r w:rsidRPr="008A6087">
        <w:t>Risk</w:t>
      </w:r>
    </w:p>
    <w:p w:rsidR="00D10129" w:rsidRDefault="00D10129" w:rsidP="00D10129">
      <w:pPr>
        <w:pStyle w:val="ListParagraph"/>
        <w:numPr>
          <w:ilvl w:val="1"/>
          <w:numId w:val="1"/>
        </w:numPr>
      </w:pPr>
      <w:r>
        <w:t>Need</w:t>
      </w:r>
    </w:p>
    <w:p w:rsidR="00D10129" w:rsidRPr="00DD545F" w:rsidRDefault="00D10129" w:rsidP="00D10129">
      <w:pPr>
        <w:pStyle w:val="ListParagraph"/>
        <w:numPr>
          <w:ilvl w:val="1"/>
          <w:numId w:val="1"/>
        </w:numPr>
      </w:pPr>
      <w:r w:rsidRPr="00DD545F">
        <w:t>Responsivity</w:t>
      </w:r>
    </w:p>
    <w:p w:rsidR="00D10129" w:rsidRDefault="00D10129" w:rsidP="00D10129">
      <w:pPr>
        <w:pStyle w:val="ListParagraph"/>
        <w:numPr>
          <w:ilvl w:val="1"/>
          <w:numId w:val="1"/>
        </w:numPr>
      </w:pPr>
      <w:r>
        <w:t>Implementation</w:t>
      </w:r>
    </w:p>
    <w:p w:rsidR="00D10129" w:rsidRDefault="00D10129" w:rsidP="00D10129">
      <w:pPr>
        <w:pStyle w:val="ListParagraph"/>
        <w:numPr>
          <w:ilvl w:val="0"/>
          <w:numId w:val="1"/>
        </w:numPr>
      </w:pPr>
      <w:r>
        <w:t>This principle emphasizes quality assurance, consistent training practices, and coaching to ensure strategies are being performed as intended.</w:t>
      </w:r>
    </w:p>
    <w:p w:rsidR="00D10129" w:rsidRDefault="00D10129" w:rsidP="00D10129">
      <w:pPr>
        <w:pStyle w:val="ListParagraph"/>
        <w:numPr>
          <w:ilvl w:val="1"/>
          <w:numId w:val="1"/>
        </w:numPr>
      </w:pPr>
      <w:r>
        <w:t>Risk</w:t>
      </w:r>
    </w:p>
    <w:p w:rsidR="00D10129" w:rsidRDefault="00D10129" w:rsidP="00D10129">
      <w:pPr>
        <w:pStyle w:val="ListParagraph"/>
        <w:numPr>
          <w:ilvl w:val="1"/>
          <w:numId w:val="1"/>
        </w:numPr>
      </w:pPr>
      <w:r>
        <w:t>Need</w:t>
      </w:r>
    </w:p>
    <w:p w:rsidR="00D10129" w:rsidRPr="00A178CE" w:rsidRDefault="00D10129" w:rsidP="00D10129">
      <w:pPr>
        <w:pStyle w:val="ListParagraph"/>
        <w:numPr>
          <w:ilvl w:val="1"/>
          <w:numId w:val="1"/>
        </w:numPr>
      </w:pPr>
      <w:r w:rsidRPr="00A178CE">
        <w:t>Responsivity</w:t>
      </w:r>
    </w:p>
    <w:p w:rsidR="00D10129" w:rsidRPr="008A6087" w:rsidRDefault="00D10129" w:rsidP="00D10129">
      <w:pPr>
        <w:pStyle w:val="ListParagraph"/>
        <w:numPr>
          <w:ilvl w:val="1"/>
          <w:numId w:val="1"/>
        </w:numPr>
      </w:pPr>
      <w:r w:rsidRPr="008A6087">
        <w:t>Implementation</w:t>
      </w:r>
    </w:p>
    <w:p w:rsidR="009717D2" w:rsidRDefault="009717D2"/>
    <w:sectPr w:rsidR="009717D2" w:rsidSect="00D10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6F50"/>
    <w:multiLevelType w:val="hybridMultilevel"/>
    <w:tmpl w:val="2138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9"/>
    <w:rsid w:val="00005C6D"/>
    <w:rsid w:val="00015111"/>
    <w:rsid w:val="000278DC"/>
    <w:rsid w:val="00032501"/>
    <w:rsid w:val="00081E83"/>
    <w:rsid w:val="000A5C09"/>
    <w:rsid w:val="000B76B6"/>
    <w:rsid w:val="000C66C2"/>
    <w:rsid w:val="000D1CB6"/>
    <w:rsid w:val="00131795"/>
    <w:rsid w:val="001602CD"/>
    <w:rsid w:val="001B652C"/>
    <w:rsid w:val="001E4389"/>
    <w:rsid w:val="00261C80"/>
    <w:rsid w:val="00287BEF"/>
    <w:rsid w:val="00290DE6"/>
    <w:rsid w:val="0029410E"/>
    <w:rsid w:val="002A0FD6"/>
    <w:rsid w:val="002A1F8C"/>
    <w:rsid w:val="00310C0F"/>
    <w:rsid w:val="003266DF"/>
    <w:rsid w:val="003272FA"/>
    <w:rsid w:val="00342174"/>
    <w:rsid w:val="00377E15"/>
    <w:rsid w:val="00390816"/>
    <w:rsid w:val="003923C1"/>
    <w:rsid w:val="003962A0"/>
    <w:rsid w:val="003C7DD7"/>
    <w:rsid w:val="003E0246"/>
    <w:rsid w:val="003E2EF5"/>
    <w:rsid w:val="003F17D8"/>
    <w:rsid w:val="003F5EF1"/>
    <w:rsid w:val="00401B53"/>
    <w:rsid w:val="00403198"/>
    <w:rsid w:val="00427232"/>
    <w:rsid w:val="00430587"/>
    <w:rsid w:val="0044039E"/>
    <w:rsid w:val="004715F5"/>
    <w:rsid w:val="004A351E"/>
    <w:rsid w:val="004B657B"/>
    <w:rsid w:val="004D28D8"/>
    <w:rsid w:val="0050123D"/>
    <w:rsid w:val="00552373"/>
    <w:rsid w:val="0057041B"/>
    <w:rsid w:val="005A233B"/>
    <w:rsid w:val="005B4325"/>
    <w:rsid w:val="005B697A"/>
    <w:rsid w:val="005D75C2"/>
    <w:rsid w:val="0062679E"/>
    <w:rsid w:val="00635BDC"/>
    <w:rsid w:val="00641160"/>
    <w:rsid w:val="00652BDC"/>
    <w:rsid w:val="00657F9F"/>
    <w:rsid w:val="00677323"/>
    <w:rsid w:val="00687F92"/>
    <w:rsid w:val="006B4604"/>
    <w:rsid w:val="006D7C4C"/>
    <w:rsid w:val="00706E14"/>
    <w:rsid w:val="00720EC1"/>
    <w:rsid w:val="007513E6"/>
    <w:rsid w:val="00781EDC"/>
    <w:rsid w:val="007F287F"/>
    <w:rsid w:val="007F7EFC"/>
    <w:rsid w:val="00831BEF"/>
    <w:rsid w:val="00860922"/>
    <w:rsid w:val="00882538"/>
    <w:rsid w:val="00885AA2"/>
    <w:rsid w:val="00885E23"/>
    <w:rsid w:val="008A6087"/>
    <w:rsid w:val="00900EEB"/>
    <w:rsid w:val="00902B4D"/>
    <w:rsid w:val="009076A3"/>
    <w:rsid w:val="00913D6F"/>
    <w:rsid w:val="00933AD2"/>
    <w:rsid w:val="00940BA9"/>
    <w:rsid w:val="009411C7"/>
    <w:rsid w:val="00942D2F"/>
    <w:rsid w:val="009717D2"/>
    <w:rsid w:val="00976C6A"/>
    <w:rsid w:val="00983DB1"/>
    <w:rsid w:val="009A5F29"/>
    <w:rsid w:val="009B6CA0"/>
    <w:rsid w:val="009C759D"/>
    <w:rsid w:val="009D1B1A"/>
    <w:rsid w:val="009E39F4"/>
    <w:rsid w:val="00A04C61"/>
    <w:rsid w:val="00A17EDA"/>
    <w:rsid w:val="00A34354"/>
    <w:rsid w:val="00A83EB4"/>
    <w:rsid w:val="00A948E4"/>
    <w:rsid w:val="00AB1FBF"/>
    <w:rsid w:val="00AF0736"/>
    <w:rsid w:val="00B25F56"/>
    <w:rsid w:val="00B36030"/>
    <w:rsid w:val="00B371AB"/>
    <w:rsid w:val="00BC0BC4"/>
    <w:rsid w:val="00BC6B15"/>
    <w:rsid w:val="00BE0327"/>
    <w:rsid w:val="00BE1FD5"/>
    <w:rsid w:val="00BE3E27"/>
    <w:rsid w:val="00BF2A23"/>
    <w:rsid w:val="00C1424D"/>
    <w:rsid w:val="00C1518C"/>
    <w:rsid w:val="00C34139"/>
    <w:rsid w:val="00C41D47"/>
    <w:rsid w:val="00C52238"/>
    <w:rsid w:val="00C75794"/>
    <w:rsid w:val="00C82D88"/>
    <w:rsid w:val="00CF0788"/>
    <w:rsid w:val="00D10129"/>
    <w:rsid w:val="00D332F4"/>
    <w:rsid w:val="00D67D28"/>
    <w:rsid w:val="00D9728C"/>
    <w:rsid w:val="00DA6489"/>
    <w:rsid w:val="00E04FF7"/>
    <w:rsid w:val="00E056B8"/>
    <w:rsid w:val="00E240C7"/>
    <w:rsid w:val="00E26FC6"/>
    <w:rsid w:val="00E645A9"/>
    <w:rsid w:val="00E663C4"/>
    <w:rsid w:val="00E6689D"/>
    <w:rsid w:val="00E90A9E"/>
    <w:rsid w:val="00EA38C2"/>
    <w:rsid w:val="00EA47DA"/>
    <w:rsid w:val="00EB0C53"/>
    <w:rsid w:val="00EB20B6"/>
    <w:rsid w:val="00EB5385"/>
    <w:rsid w:val="00EC2024"/>
    <w:rsid w:val="00EC38DE"/>
    <w:rsid w:val="00EE027E"/>
    <w:rsid w:val="00EE65C3"/>
    <w:rsid w:val="00F00BE5"/>
    <w:rsid w:val="00F14F83"/>
    <w:rsid w:val="00F67C12"/>
    <w:rsid w:val="00F70C9A"/>
    <w:rsid w:val="00FA68A5"/>
    <w:rsid w:val="00FC2C67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3051D-A2DE-4C95-9E8E-879963B0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 Judiciary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Puglese</dc:creator>
  <cp:keywords/>
  <dc:description/>
  <cp:lastModifiedBy>Andrea L. Puglese</cp:lastModifiedBy>
  <cp:revision>4</cp:revision>
  <dcterms:created xsi:type="dcterms:W3CDTF">2020-09-23T18:07:00Z</dcterms:created>
  <dcterms:modified xsi:type="dcterms:W3CDTF">2020-09-23T18:07:00Z</dcterms:modified>
</cp:coreProperties>
</file>