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FF" w:rsidRDefault="00D2187F">
      <w:bookmarkStart w:id="0" w:name="_GoBack"/>
      <w:bookmarkEnd w:id="0"/>
      <w:r>
        <w:t xml:space="preserve"> TOMs for New Staff Orientation to EBP</w:t>
      </w:r>
    </w:p>
    <w:p w:rsidR="00ED50FF" w:rsidRDefault="00ED50FF"/>
    <w:tbl>
      <w:tblPr>
        <w:tblStyle w:val="a"/>
        <w:tblW w:w="930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1755"/>
        <w:gridCol w:w="2025"/>
      </w:tblGrid>
      <w:tr w:rsidR="00ED50FF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 ISSUED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CURRICULUM</w:t>
            </w:r>
          </w:p>
        </w:tc>
      </w:tr>
      <w:tr w:rsidR="00ED50FF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Role Clarification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09/2018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</w:t>
            </w:r>
          </w:p>
        </w:tc>
      </w:tr>
      <w:tr w:rsidR="00ED50FF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OARS  SKILLS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ED5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ED5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D50FF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Double-Sided Reflections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09/2017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</w:t>
            </w:r>
          </w:p>
        </w:tc>
      </w:tr>
      <w:tr w:rsidR="00ED50FF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Amplified Reflections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02/2018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</w:t>
            </w:r>
          </w:p>
        </w:tc>
      </w:tr>
      <w:tr w:rsidR="00ED50FF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Complex and Simple Reflections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06/2018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</w:t>
            </w:r>
          </w:p>
        </w:tc>
      </w:tr>
      <w:tr w:rsidR="00ED50FF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Disclosing Feelings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08/2018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</w:t>
            </w:r>
          </w:p>
        </w:tc>
      </w:tr>
      <w:tr w:rsidR="00ED50FF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Change Talk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03/2018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</w:t>
            </w:r>
          </w:p>
        </w:tc>
      </w:tr>
      <w:tr w:rsidR="00ED50FF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Importance/Confidence Ruler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10/2018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</w:t>
            </w:r>
          </w:p>
        </w:tc>
      </w:tr>
      <w:tr w:rsidR="00ED50FF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LSI - SCORING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ED5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C78D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ED5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D50FF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spacing w:line="240" w:lineRule="auto"/>
            </w:pPr>
            <w:r>
              <w:t>Social Network Map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spacing w:line="240" w:lineRule="auto"/>
            </w:pPr>
            <w:r>
              <w:t>07/2018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spacing w:line="240" w:lineRule="auto"/>
            </w:pPr>
            <w:r>
              <w:t>LSI</w:t>
            </w:r>
          </w:p>
        </w:tc>
      </w:tr>
      <w:tr w:rsidR="00ED50FF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spacing w:line="240" w:lineRule="auto"/>
            </w:pPr>
            <w:r>
              <w:t>Feedback Wheel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spacing w:line="240" w:lineRule="auto"/>
            </w:pPr>
            <w:r>
              <w:t>12/2019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spacing w:line="240" w:lineRule="auto"/>
            </w:pPr>
            <w:r>
              <w:t>CCW</w:t>
            </w:r>
          </w:p>
        </w:tc>
      </w:tr>
      <w:tr w:rsidR="00ED50FF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spacing w:line="240" w:lineRule="auto"/>
            </w:pPr>
            <w:r>
              <w:t xml:space="preserve">Prioritizing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spacing w:line="240" w:lineRule="auto"/>
            </w:pPr>
            <w:r>
              <w:t>01/2019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spacing w:line="240" w:lineRule="auto"/>
            </w:pPr>
            <w:r>
              <w:t>CCW</w:t>
            </w:r>
          </w:p>
        </w:tc>
      </w:tr>
      <w:tr w:rsidR="00ED50FF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Scoring Mechanics: Time Frames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02/2019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LSI</w:t>
            </w:r>
          </w:p>
        </w:tc>
      </w:tr>
      <w:tr w:rsidR="00ED50FF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Scoring Mechanics: Risk Score vs. Protective Rating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03/2019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LSI</w:t>
            </w:r>
          </w:p>
        </w:tc>
      </w:tr>
      <w:tr w:rsidR="00ED50FF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Scoring Mechanics: IF/THEN Rules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04/2019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LSI</w:t>
            </w:r>
          </w:p>
        </w:tc>
      </w:tr>
      <w:tr w:rsidR="00ED50FF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LSI/ASUS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ED5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ED5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D50FF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Summary Score Sheet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04/2018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LSI/ASUS</w:t>
            </w:r>
          </w:p>
        </w:tc>
      </w:tr>
      <w:tr w:rsidR="00ED50FF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ASUS, RATER &amp; Evaluator Use Only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11/2017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FF" w:rsidRDefault="00D2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ASUS</w:t>
            </w:r>
          </w:p>
        </w:tc>
      </w:tr>
    </w:tbl>
    <w:p w:rsidR="00ED50FF" w:rsidRDefault="00ED50FF"/>
    <w:sectPr w:rsidR="00ED50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FF"/>
    <w:rsid w:val="00D2187F"/>
    <w:rsid w:val="00E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D9E3D-743D-498E-9B0D-1D573F65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581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please press enter</dc:creator>
  <cp:lastModifiedBy>Vincent Borja</cp:lastModifiedBy>
  <cp:revision>2</cp:revision>
  <dcterms:created xsi:type="dcterms:W3CDTF">2019-04-29T23:52:00Z</dcterms:created>
  <dcterms:modified xsi:type="dcterms:W3CDTF">2019-04-29T23:52:00Z</dcterms:modified>
</cp:coreProperties>
</file>