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 ICIS TRAINING SCHEDULE </w:t>
      </w:r>
    </w:p>
    <w:p w:rsidR="00000000" w:rsidDel="00000000" w:rsidP="00000000" w:rsidRDefault="00000000" w:rsidRPr="00000000" w14:paraId="00000001">
      <w:pPr>
        <w:spacing w:line="331.2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KAUAI (Location to be determined)</w:t>
      </w:r>
    </w:p>
    <w:p w:rsidR="00000000" w:rsidDel="00000000" w:rsidP="00000000" w:rsidRDefault="00000000" w:rsidRPr="00000000" w14:paraId="0000000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LSI-R: </w:t>
        <w:tab/>
      </w:r>
      <w:r w:rsidDel="00000000" w:rsidR="00000000" w:rsidRPr="00000000">
        <w:rPr>
          <w:sz w:val="24"/>
          <w:szCs w:val="24"/>
          <w:rtl w:val="0"/>
        </w:rPr>
        <w:t xml:space="preserve">Maui trainers will select dates</w:t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CBT: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1/29 (TUE); 1/30 (WED) 1/31 (THU)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CCW: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2/28 (THU) &amp; 3/1 (FRI)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BIG ISLAND (Combined - Waimea)</w:t>
      </w:r>
    </w:p>
    <w:p w:rsidR="00000000" w:rsidDel="00000000" w:rsidP="00000000" w:rsidRDefault="00000000" w:rsidRPr="00000000" w14:paraId="0000000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CBT: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3/18 (MON); 3/19 (TUE) &amp; 3/20 (WED)</w:t>
      </w:r>
    </w:p>
    <w:p w:rsidR="00000000" w:rsidDel="00000000" w:rsidP="00000000" w:rsidRDefault="00000000" w:rsidRPr="00000000" w14:paraId="00000009">
      <w:pPr>
        <w:spacing w:line="331.2" w:lineRule="auto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CCW: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3/21 (THU); &amp; 3/22 (FRI) - </w:t>
      </w:r>
      <w:r w:rsidDel="00000000" w:rsidR="00000000" w:rsidRPr="00000000">
        <w:rPr>
          <w:sz w:val="24"/>
          <w:szCs w:val="24"/>
          <w:shd w:fill="ff9900" w:val="clear"/>
          <w:rtl w:val="0"/>
        </w:rPr>
        <w:t xml:space="preserve">Tentative</w:t>
      </w:r>
    </w:p>
    <w:p w:rsidR="00000000" w:rsidDel="00000000" w:rsidP="00000000" w:rsidRDefault="00000000" w:rsidRPr="00000000" w14:paraId="0000000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4/17 (WED) &amp; 4/18 (THU) </w:t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>
          <w:rtl w:val="0"/>
        </w:rPr>
        <w:t xml:space="preserve">*LSI-R training will be conducted in-house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MAUI (Location to be determined)</w:t>
      </w:r>
    </w:p>
    <w:p w:rsidR="00000000" w:rsidDel="00000000" w:rsidP="00000000" w:rsidRDefault="00000000" w:rsidRPr="00000000" w14:paraId="0000000E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5/20 (MON) &amp; 5/21 (TUE)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CBT: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5/22 (WED); 5/23 (THU); &amp; 5/24 (FRI)</w:t>
      </w:r>
    </w:p>
    <w:p w:rsidR="00000000" w:rsidDel="00000000" w:rsidP="00000000" w:rsidRDefault="00000000" w:rsidRPr="00000000" w14:paraId="0000001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CCW: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TBD</w:t>
      </w:r>
    </w:p>
    <w:p w:rsidR="00000000" w:rsidDel="00000000" w:rsidP="00000000" w:rsidRDefault="00000000" w:rsidRPr="00000000" w14:paraId="00000011">
      <w:pPr>
        <w:spacing w:line="331.2" w:lineRule="auto"/>
        <w:rPr/>
      </w:pPr>
      <w:r w:rsidDel="00000000" w:rsidR="00000000" w:rsidRPr="00000000">
        <w:rPr>
          <w:rtl w:val="0"/>
        </w:rPr>
        <w:t xml:space="preserve">*LSI-R training will be conducted in-house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OAHU (1ST Circuit Multi-Purpose Room)</w:t>
      </w:r>
    </w:p>
    <w:p w:rsidR="00000000" w:rsidDel="00000000" w:rsidP="00000000" w:rsidRDefault="00000000" w:rsidRPr="00000000" w14:paraId="0000001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LSI-R SCORING REFRESHER FOR SUPERVISORS: </w:t>
        <w:tab/>
      </w:r>
      <w:r w:rsidDel="00000000" w:rsidR="00000000" w:rsidRPr="00000000">
        <w:rPr>
          <w:sz w:val="24"/>
          <w:szCs w:val="24"/>
          <w:rtl w:val="0"/>
        </w:rPr>
        <w:t xml:space="preserve">1/16 (WED)</w:t>
      </w:r>
    </w:p>
    <w:p w:rsidR="00000000" w:rsidDel="00000000" w:rsidP="00000000" w:rsidRDefault="00000000" w:rsidRPr="00000000" w14:paraId="0000001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 xml:space="preserve">2/5 (TUE) &amp; 2/6 (WED)</w:t>
      </w:r>
    </w:p>
    <w:p w:rsidR="00000000" w:rsidDel="00000000" w:rsidP="00000000" w:rsidRDefault="00000000" w:rsidRPr="00000000" w14:paraId="0000001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LSI-R: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6/17 (MON); 6/18 (TUE); &amp; 6/19 (WED)</w:t>
      </w:r>
    </w:p>
    <w:p w:rsidR="00000000" w:rsidDel="00000000" w:rsidP="00000000" w:rsidRDefault="00000000" w:rsidRPr="00000000" w14:paraId="0000001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REFRESHER:</w:t>
        <w:tab/>
      </w:r>
      <w:r w:rsidDel="00000000" w:rsidR="00000000" w:rsidRPr="00000000">
        <w:rPr>
          <w:sz w:val="24"/>
          <w:szCs w:val="24"/>
          <w:rtl w:val="0"/>
        </w:rPr>
        <w:t xml:space="preserve">6/21 (FRI)</w:t>
      </w:r>
    </w:p>
    <w:p w:rsidR="00000000" w:rsidDel="00000000" w:rsidP="00000000" w:rsidRDefault="00000000" w:rsidRPr="00000000" w14:paraId="0000001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REFRESHER: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7/12 (FRI)</w:t>
      </w:r>
    </w:p>
    <w:p w:rsidR="00000000" w:rsidDel="00000000" w:rsidP="00000000" w:rsidRDefault="00000000" w:rsidRPr="00000000" w14:paraId="0000001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 xml:space="preserve">7/16 (TUE) &amp; 7/17 (WED)</w:t>
      </w:r>
    </w:p>
    <w:p w:rsidR="00000000" w:rsidDel="00000000" w:rsidP="00000000" w:rsidRDefault="00000000" w:rsidRPr="00000000" w14:paraId="0000001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CBT: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 xml:space="preserve">8/5 (MON); 8/6 (TUE); &amp; 8/7 (WED)</w:t>
      </w:r>
    </w:p>
    <w:p w:rsidR="00000000" w:rsidDel="00000000" w:rsidP="00000000" w:rsidRDefault="00000000" w:rsidRPr="00000000" w14:paraId="0000001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CCW: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 xml:space="preserve">9/17 (TUE) &amp; 9/18 (WED)</w:t>
      </w:r>
    </w:p>
    <w:p w:rsidR="00000000" w:rsidDel="00000000" w:rsidP="00000000" w:rsidRDefault="00000000" w:rsidRPr="00000000" w14:paraId="0000001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REFRESHER: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9/27 (FRI)</w:t>
      </w:r>
    </w:p>
    <w:p w:rsidR="00000000" w:rsidDel="00000000" w:rsidP="00000000" w:rsidRDefault="00000000" w:rsidRPr="00000000" w14:paraId="0000001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REFRESHER: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10/9 (WED)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Refresher topic is undetermined at this time. The date is set to RSVP the MPR.</w:t>
      </w:r>
    </w:p>
    <w:p w:rsidR="00000000" w:rsidDel="00000000" w:rsidP="00000000" w:rsidRDefault="00000000" w:rsidRPr="00000000" w14:paraId="00000020">
      <w:pPr>
        <w:spacing w:line="331.2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Updated 11/8/18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